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9249" w14:textId="7AB35FD1" w:rsidR="00822964" w:rsidRDefault="00822964" w:rsidP="00822964">
      <w:pPr>
        <w:pStyle w:val="Heading1"/>
      </w:pPr>
      <w:r>
        <w:t xml:space="preserve">Narrative Questions: FY2024 </w:t>
      </w:r>
      <w:r w:rsidR="007E7EBD">
        <w:t>Lifelong</w:t>
      </w:r>
      <w:r>
        <w:t xml:space="preserve"> Arts Engagement Grants</w:t>
      </w:r>
    </w:p>
    <w:p w14:paraId="6E8980F9" w14:textId="3BD7C3EB" w:rsidR="00822964" w:rsidRDefault="00822964" w:rsidP="00822964">
      <w:r w:rsidRPr="00822964">
        <w:t xml:space="preserve">Some applicants find it helpful to develop their </w:t>
      </w:r>
      <w:r>
        <w:t xml:space="preserve">narrative </w:t>
      </w:r>
      <w:r w:rsidRPr="00822964">
        <w:t>responses using word processing software, outside the application platform. This allows them to draft responses with team members and monitor their word counts for each question.</w:t>
      </w:r>
    </w:p>
    <w:p w14:paraId="5F83F41F" w14:textId="4F6E2B68" w:rsidR="00822964" w:rsidRDefault="00822964" w:rsidP="00822964">
      <w:r>
        <w:t xml:space="preserve">This document is provided only for the purpose of drafting your narrative responses. You will still need to enter the responses you develop in this document into the online application. </w:t>
      </w:r>
    </w:p>
    <w:p w14:paraId="5D0949B7" w14:textId="77777777" w:rsidR="00857194" w:rsidRPr="00857194" w:rsidRDefault="00857194" w:rsidP="00857194">
      <w:pPr>
        <w:pStyle w:val="Heading2"/>
      </w:pPr>
      <w:r w:rsidRPr="00857194">
        <w:t xml:space="preserve">NARRATIVE </w:t>
      </w:r>
    </w:p>
    <w:p w14:paraId="485DCFD1" w14:textId="77777777" w:rsidR="00857194" w:rsidRPr="00857194" w:rsidRDefault="00857194" w:rsidP="00857194">
      <w:pPr>
        <w:pStyle w:val="Heading3"/>
      </w:pPr>
      <w:r w:rsidRPr="00857194">
        <w:t>Project Overview (</w:t>
      </w:r>
      <w:proofErr w:type="gramStart"/>
      <w:r w:rsidRPr="00857194">
        <w:t>300 word</w:t>
      </w:r>
      <w:proofErr w:type="gramEnd"/>
      <w:r w:rsidRPr="00857194">
        <w:t xml:space="preserve"> limit, 3 minute audio limit) </w:t>
      </w:r>
    </w:p>
    <w:p w14:paraId="51FA52B3" w14:textId="77777777" w:rsidR="00857194" w:rsidRPr="00857194" w:rsidRDefault="00857194" w:rsidP="00857194">
      <w:r w:rsidRPr="00857194">
        <w:t xml:space="preserve">Provide a detailed description of your proposed arts learning project. This overview should help panelists understand the general outline for your proposed arts learning project. Focus on the who, what, where, and when of your proposed project. Include details of the arts learning project including what types of artistic disciplines will be at the center of the project, how long the program will be, how often the community of learners will meet and how long each class will be (e.g., The community of learners will meet weekly for eight weeks for 2 hours per week). </w:t>
      </w:r>
    </w:p>
    <w:p w14:paraId="0B438BB3" w14:textId="77777777" w:rsidR="00857194" w:rsidRPr="00857194" w:rsidRDefault="00857194" w:rsidP="00857194">
      <w:pPr>
        <w:pStyle w:val="Heading3"/>
      </w:pPr>
      <w:r w:rsidRPr="00857194">
        <w:t>Community of Learners (</w:t>
      </w:r>
      <w:proofErr w:type="gramStart"/>
      <w:r w:rsidRPr="00857194">
        <w:t>300 word</w:t>
      </w:r>
      <w:proofErr w:type="gramEnd"/>
      <w:r w:rsidRPr="00857194">
        <w:t xml:space="preserve"> limit, 3 minute audio limit) </w:t>
      </w:r>
    </w:p>
    <w:p w14:paraId="42A7C4C8" w14:textId="57F419D9" w:rsidR="00857194" w:rsidRPr="00857194" w:rsidRDefault="00857194" w:rsidP="00857194">
      <w:r w:rsidRPr="00857194">
        <w:t>What specific population(s) of learners are central to this project? Describe their assets and what they bring to the project</w:t>
      </w:r>
      <w:r w:rsidR="00770594">
        <w:t xml:space="preserve">. </w:t>
      </w:r>
      <w:r w:rsidR="00770594" w:rsidRPr="00857194">
        <w:t xml:space="preserve">(Review FAQ #2 “What is asset-based vs. deficit-based language?” for more information on definitions and best practices.) </w:t>
      </w:r>
      <w:r w:rsidRPr="00857194">
        <w:t>If your project requires a process of selection (i.e., an audition or application) and/or a cost to participate, how are you ensuring all learners can participate? Describe how the project is supporting all who are interested in participating. (</w:t>
      </w:r>
      <w:proofErr w:type="gramStart"/>
      <w:r w:rsidRPr="00857194">
        <w:t>200 word</w:t>
      </w:r>
      <w:proofErr w:type="gramEnd"/>
      <w:r w:rsidRPr="00857194">
        <w:t xml:space="preserve"> limit, 2 minute audio limit) </w:t>
      </w:r>
    </w:p>
    <w:p w14:paraId="3935164E" w14:textId="77777777" w:rsidR="00857194" w:rsidRPr="00857194" w:rsidRDefault="00857194" w:rsidP="00857194">
      <w:pPr>
        <w:pStyle w:val="Heading3"/>
      </w:pPr>
      <w:r w:rsidRPr="00857194">
        <w:t>Integrity of Project (</w:t>
      </w:r>
      <w:proofErr w:type="gramStart"/>
      <w:r w:rsidRPr="00857194">
        <w:t>300 word</w:t>
      </w:r>
      <w:proofErr w:type="gramEnd"/>
      <w:r w:rsidRPr="00857194">
        <w:t xml:space="preserve"> limit, 3 minute audio limit) </w:t>
      </w:r>
    </w:p>
    <w:p w14:paraId="44A58C85" w14:textId="77777777" w:rsidR="00857194" w:rsidRPr="00857194" w:rsidRDefault="00857194" w:rsidP="00857194">
      <w:r w:rsidRPr="00857194">
        <w:t>How does the community of learners have a voice in the development and implementation of the project?</w:t>
      </w:r>
    </w:p>
    <w:p w14:paraId="1E0CB085" w14:textId="77777777" w:rsidR="00857194" w:rsidRPr="00857194" w:rsidRDefault="00857194" w:rsidP="00857194">
      <w:pPr>
        <w:pStyle w:val="Heading3"/>
      </w:pPr>
      <w:r w:rsidRPr="00857194">
        <w:t>Project Team (</w:t>
      </w:r>
      <w:proofErr w:type="gramStart"/>
      <w:r w:rsidRPr="00857194">
        <w:t>300 word</w:t>
      </w:r>
      <w:proofErr w:type="gramEnd"/>
      <w:r w:rsidRPr="00857194">
        <w:t xml:space="preserve"> limit, 3 minute audio limit) </w:t>
      </w:r>
    </w:p>
    <w:p w14:paraId="67DCAEDD" w14:textId="77777777" w:rsidR="00857194" w:rsidRPr="00857194" w:rsidRDefault="00857194" w:rsidP="00857194">
      <w:r w:rsidRPr="00857194">
        <w:t xml:space="preserve">Who on your team, including teaching artists and/or partners, will lead this work? Describe their assets, qualifications, and what they bring to the project. Why are they a strong fit for the project and community of learners involved? </w:t>
      </w:r>
    </w:p>
    <w:p w14:paraId="182D383E" w14:textId="77777777" w:rsidR="00857194" w:rsidRPr="00857194" w:rsidRDefault="00857194" w:rsidP="00857194">
      <w:pPr>
        <w:pStyle w:val="Heading3"/>
      </w:pPr>
      <w:r w:rsidRPr="00857194">
        <w:t>Project Learning Outcomes (</w:t>
      </w:r>
      <w:proofErr w:type="gramStart"/>
      <w:r w:rsidRPr="00857194">
        <w:t>200 word</w:t>
      </w:r>
      <w:proofErr w:type="gramEnd"/>
      <w:r w:rsidRPr="00857194">
        <w:t xml:space="preserve"> limit, 2 minute audio limit) </w:t>
      </w:r>
    </w:p>
    <w:p w14:paraId="19D361D7" w14:textId="77777777" w:rsidR="00857194" w:rsidRPr="00857194" w:rsidRDefault="00857194" w:rsidP="00857194">
      <w:r w:rsidRPr="00857194">
        <w:t xml:space="preserve">List three learning outcomes this project will achieve. Outcomes should be specific, measurable, achievable, relevant, and time bound. If this is an ongoing project, describe how the project will build on or responds to previously conducted work. </w:t>
      </w:r>
    </w:p>
    <w:p w14:paraId="5D5D3B3D" w14:textId="77777777" w:rsidR="00857194" w:rsidRPr="00857194" w:rsidRDefault="00857194" w:rsidP="00857194">
      <w:pPr>
        <w:pStyle w:val="Heading3"/>
      </w:pPr>
      <w:r w:rsidRPr="00857194">
        <w:t>Project Evaluation (</w:t>
      </w:r>
      <w:proofErr w:type="gramStart"/>
      <w:r w:rsidRPr="00857194">
        <w:t>200 word</w:t>
      </w:r>
      <w:proofErr w:type="gramEnd"/>
      <w:r w:rsidRPr="00857194">
        <w:t xml:space="preserve"> limit, 2 minute audio limit) </w:t>
      </w:r>
    </w:p>
    <w:p w14:paraId="5CB66D99" w14:textId="77777777" w:rsidR="00857194" w:rsidRPr="00857194" w:rsidRDefault="00857194" w:rsidP="00857194">
      <w:r w:rsidRPr="00857194">
        <w:t>What method(s) will you use to evaluate how well the project achieved these outcomes? If there is previous evaluation work that has informed the proposed project, please share those results here.</w:t>
      </w:r>
    </w:p>
    <w:p w14:paraId="5D9769A3" w14:textId="77777777" w:rsidR="00857194" w:rsidRPr="00857194" w:rsidRDefault="00857194" w:rsidP="00857194">
      <w:pPr>
        <w:pStyle w:val="Heading3"/>
      </w:pPr>
      <w:r w:rsidRPr="00857194">
        <w:t>Project Setting (</w:t>
      </w:r>
      <w:proofErr w:type="gramStart"/>
      <w:r w:rsidRPr="00857194">
        <w:t>150 word</w:t>
      </w:r>
      <w:proofErr w:type="gramEnd"/>
      <w:r w:rsidRPr="00857194">
        <w:t xml:space="preserve"> limit, 2 minute /audio limit) </w:t>
      </w:r>
    </w:p>
    <w:p w14:paraId="14BC7101" w14:textId="77777777" w:rsidR="00857194" w:rsidRPr="00857194" w:rsidRDefault="00857194" w:rsidP="00857194">
      <w:r w:rsidRPr="00857194">
        <w:t xml:space="preserve">Where is the work taking place? Describe how this location is accessible to the community of learners and why it is important to the proposed project. </w:t>
      </w:r>
    </w:p>
    <w:p w14:paraId="1C47DE3A" w14:textId="77777777" w:rsidR="00857194" w:rsidRPr="00857194" w:rsidRDefault="00857194" w:rsidP="00857194">
      <w:pPr>
        <w:pStyle w:val="Heading3"/>
      </w:pPr>
      <w:r w:rsidRPr="00857194">
        <w:lastRenderedPageBreak/>
        <w:t xml:space="preserve">Project Timeline Table </w:t>
      </w:r>
    </w:p>
    <w:p w14:paraId="0C2506A7" w14:textId="77777777" w:rsidR="00857194" w:rsidRPr="00857194" w:rsidRDefault="00857194" w:rsidP="00857194">
      <w:r w:rsidRPr="00857194">
        <w:t xml:space="preserve">Use the table provided to create a detailed timeline for the activities that will occur within the proposed start and end date of the project. Activities can include planning the project, proposed project activities, and any evaluation or assessment. </w:t>
      </w:r>
    </w:p>
    <w:p w14:paraId="037CF543" w14:textId="77777777" w:rsidR="00857194" w:rsidRPr="00857194" w:rsidRDefault="00857194" w:rsidP="00857194">
      <w:r w:rsidRPr="00857194">
        <w:t xml:space="preserve">Your timeline should convey a sense of the project’s arc from beginning to end. Note: while grant funds cannot be used for any project activities that take place outside the funding period of the cycle you are applying in, please articulate the full project timeline here.   </w:t>
      </w:r>
    </w:p>
    <w:p w14:paraId="6BD9AE7B" w14:textId="77777777" w:rsidR="00857194" w:rsidRPr="00857194" w:rsidRDefault="00857194" w:rsidP="00857194">
      <w:pPr>
        <w:pStyle w:val="Heading3"/>
      </w:pPr>
      <w:r w:rsidRPr="00857194">
        <w:t>Project Timeline Narrative (</w:t>
      </w:r>
      <w:proofErr w:type="gramStart"/>
      <w:r w:rsidRPr="00857194">
        <w:t>200 word</w:t>
      </w:r>
      <w:proofErr w:type="gramEnd"/>
      <w:r w:rsidRPr="00857194">
        <w:t xml:space="preserve"> limit, 2 minute audio limit) </w:t>
      </w:r>
    </w:p>
    <w:p w14:paraId="190785CB" w14:textId="77777777" w:rsidR="00857194" w:rsidRPr="00857194" w:rsidRDefault="00857194" w:rsidP="00857194">
      <w:r w:rsidRPr="00857194">
        <w:t>The Project Timeline Narrative should correspond with and provide context for the Project Timeline Table.  Be as specific as possible about how often and how long project activities will take place, along with proposed dates. Explain how your timeline will provide enough time to foster learning amongst the learners.</w:t>
      </w:r>
    </w:p>
    <w:p w14:paraId="50A47FCE" w14:textId="77777777" w:rsidR="00857194" w:rsidRPr="00857194" w:rsidRDefault="00857194" w:rsidP="00857194">
      <w:pPr>
        <w:pStyle w:val="Heading2"/>
      </w:pPr>
      <w:r w:rsidRPr="00857194">
        <w:t xml:space="preserve">PROJECT BUDGET  </w:t>
      </w:r>
    </w:p>
    <w:p w14:paraId="454D9828" w14:textId="77777777" w:rsidR="00857194" w:rsidRPr="00857194" w:rsidRDefault="00857194" w:rsidP="00857194">
      <w:pPr>
        <w:pStyle w:val="Heading3"/>
      </w:pPr>
      <w:r w:rsidRPr="00857194">
        <w:t>Project Expenses Narrative (</w:t>
      </w:r>
      <w:proofErr w:type="gramStart"/>
      <w:r w:rsidRPr="00857194">
        <w:t>200 word</w:t>
      </w:r>
      <w:proofErr w:type="gramEnd"/>
      <w:r w:rsidRPr="00857194">
        <w:t xml:space="preserve"> limit, 2 minute audio limit) </w:t>
      </w:r>
    </w:p>
    <w:p w14:paraId="4CD30415" w14:textId="77777777" w:rsidR="00857194" w:rsidRPr="00857194" w:rsidRDefault="00857194" w:rsidP="00857194">
      <w:r w:rsidRPr="00857194">
        <w:t xml:space="preserve">The Project Expenses Narrative should align with the Project Expenses Table. Be as specific as possible about the eligible expenses the Lifelong Arts Engagement grant would cover. This is your opportunity to bring your project’s expenses to life, as if you were explaining them to the grant review panel. </w:t>
      </w:r>
    </w:p>
    <w:p w14:paraId="56507364" w14:textId="77777777" w:rsidR="00857194" w:rsidRPr="00857194" w:rsidRDefault="00857194" w:rsidP="00857194">
      <w:r w:rsidRPr="00857194">
        <w:t>Other things to consider:</w:t>
      </w:r>
    </w:p>
    <w:p w14:paraId="6767B465" w14:textId="77777777" w:rsidR="00857194" w:rsidRPr="00857194" w:rsidRDefault="00857194" w:rsidP="00857194">
      <w:pPr>
        <w:pStyle w:val="ListParagraph"/>
        <w:numPr>
          <w:ilvl w:val="0"/>
          <w:numId w:val="5"/>
        </w:numPr>
      </w:pPr>
      <w:r w:rsidRPr="00857194">
        <w:t xml:space="preserve">If your total project expenses exceed the grant amount requested, explain the additional funding sources you noted in the third column of the table. </w:t>
      </w:r>
    </w:p>
    <w:p w14:paraId="10806435" w14:textId="77777777" w:rsidR="00857194" w:rsidRPr="00857194" w:rsidRDefault="00857194" w:rsidP="00857194">
      <w:pPr>
        <w:pStyle w:val="ListParagraph"/>
        <w:numPr>
          <w:ilvl w:val="0"/>
          <w:numId w:val="5"/>
        </w:numPr>
      </w:pPr>
      <w:r w:rsidRPr="00857194">
        <w:t>If your project requires a cost to participate, explain how those fees will be used.</w:t>
      </w:r>
    </w:p>
    <w:p w14:paraId="1B3B5B03" w14:textId="2FA9764D" w:rsidR="00822964" w:rsidRDefault="00857194" w:rsidP="00857194">
      <w:r w:rsidRPr="00857194">
        <w:t>If your project starts before and/or ends after the funding period, explain how those expenses will be covered</w:t>
      </w:r>
      <w:r w:rsidR="00822964">
        <w:t>.</w:t>
      </w:r>
    </w:p>
    <w:sectPr w:rsidR="00822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4709"/>
    <w:multiLevelType w:val="hybridMultilevel"/>
    <w:tmpl w:val="BA2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4352"/>
    <w:multiLevelType w:val="hybridMultilevel"/>
    <w:tmpl w:val="ADE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C4708"/>
    <w:multiLevelType w:val="hybridMultilevel"/>
    <w:tmpl w:val="8F6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85351"/>
    <w:multiLevelType w:val="hybridMultilevel"/>
    <w:tmpl w:val="1ED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15C97"/>
    <w:multiLevelType w:val="hybridMultilevel"/>
    <w:tmpl w:val="A7F0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492216">
    <w:abstractNumId w:val="3"/>
  </w:num>
  <w:num w:numId="2" w16cid:durableId="360858992">
    <w:abstractNumId w:val="0"/>
  </w:num>
  <w:num w:numId="3" w16cid:durableId="569729922">
    <w:abstractNumId w:val="2"/>
  </w:num>
  <w:num w:numId="4" w16cid:durableId="911237328">
    <w:abstractNumId w:val="4"/>
  </w:num>
  <w:num w:numId="5" w16cid:durableId="101326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8C"/>
    <w:rsid w:val="00207BDB"/>
    <w:rsid w:val="00304CA7"/>
    <w:rsid w:val="004D6206"/>
    <w:rsid w:val="005B40C6"/>
    <w:rsid w:val="00770594"/>
    <w:rsid w:val="007E7EBD"/>
    <w:rsid w:val="00822964"/>
    <w:rsid w:val="00857194"/>
    <w:rsid w:val="008A6DDB"/>
    <w:rsid w:val="00BD53FE"/>
    <w:rsid w:val="00C004D7"/>
    <w:rsid w:val="00C616C3"/>
    <w:rsid w:val="00C93A88"/>
    <w:rsid w:val="00E7158C"/>
    <w:rsid w:val="00E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4B00"/>
  <w15:chartTrackingRefBased/>
  <w15:docId w15:val="{1AF458E5-15F3-43AA-BB7E-CCF90611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964"/>
    <w:pPr>
      <w:keepNext/>
      <w:keepLines/>
      <w:spacing w:before="240" w:after="0"/>
      <w:outlineLvl w:val="0"/>
    </w:pPr>
    <w:rPr>
      <w:rFonts w:asciiTheme="majorHAnsi" w:eastAsiaTheme="majorEastAsia" w:hAnsiTheme="majorHAnsi" w:cstheme="majorBidi"/>
      <w:color w:val="68152F" w:themeColor="accent1" w:themeShade="BF"/>
      <w:sz w:val="32"/>
      <w:szCs w:val="32"/>
    </w:rPr>
  </w:style>
  <w:style w:type="paragraph" w:styleId="Heading2">
    <w:name w:val="heading 2"/>
    <w:basedOn w:val="Normal"/>
    <w:next w:val="Normal"/>
    <w:link w:val="Heading2Char"/>
    <w:uiPriority w:val="9"/>
    <w:unhideWhenUsed/>
    <w:qFormat/>
    <w:rsid w:val="00822964"/>
    <w:pPr>
      <w:keepNext/>
      <w:keepLines/>
      <w:spacing w:before="40" w:after="0"/>
      <w:outlineLvl w:val="1"/>
    </w:pPr>
    <w:rPr>
      <w:rFonts w:asciiTheme="majorHAnsi" w:eastAsiaTheme="majorEastAsia" w:hAnsiTheme="majorHAnsi" w:cstheme="majorBidi"/>
      <w:b/>
      <w:color w:val="094859" w:themeColor="accent4"/>
      <w:sz w:val="28"/>
      <w:szCs w:val="26"/>
    </w:rPr>
  </w:style>
  <w:style w:type="paragraph" w:styleId="Heading3">
    <w:name w:val="heading 3"/>
    <w:basedOn w:val="Normal"/>
    <w:next w:val="Normal"/>
    <w:link w:val="Heading3Char"/>
    <w:uiPriority w:val="9"/>
    <w:unhideWhenUsed/>
    <w:qFormat/>
    <w:rsid w:val="00822964"/>
    <w:pPr>
      <w:keepNext/>
      <w:keepLines/>
      <w:spacing w:before="40" w:after="0"/>
      <w:outlineLvl w:val="2"/>
    </w:pPr>
    <w:rPr>
      <w:rFonts w:asciiTheme="majorHAnsi" w:eastAsiaTheme="majorEastAsia" w:hAnsiTheme="majorHAnsi" w:cstheme="majorBidi"/>
      <w:b/>
      <w:color w:val="20B1D8"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964"/>
    <w:rPr>
      <w:rFonts w:asciiTheme="majorHAnsi" w:eastAsiaTheme="majorEastAsia" w:hAnsiTheme="majorHAnsi" w:cstheme="majorBidi"/>
      <w:b/>
      <w:color w:val="094859" w:themeColor="accent4"/>
      <w:sz w:val="28"/>
      <w:szCs w:val="26"/>
    </w:rPr>
  </w:style>
  <w:style w:type="paragraph" w:styleId="ListParagraph">
    <w:name w:val="List Paragraph"/>
    <w:basedOn w:val="Normal"/>
    <w:uiPriority w:val="34"/>
    <w:qFormat/>
    <w:rsid w:val="00822964"/>
    <w:pPr>
      <w:ind w:left="720"/>
      <w:contextualSpacing/>
    </w:pPr>
  </w:style>
  <w:style w:type="character" w:customStyle="1" w:styleId="Heading3Char">
    <w:name w:val="Heading 3 Char"/>
    <w:basedOn w:val="DefaultParagraphFont"/>
    <w:link w:val="Heading3"/>
    <w:uiPriority w:val="9"/>
    <w:rsid w:val="00822964"/>
    <w:rPr>
      <w:rFonts w:asciiTheme="majorHAnsi" w:eastAsiaTheme="majorEastAsia" w:hAnsiTheme="majorHAnsi" w:cstheme="majorBidi"/>
      <w:b/>
      <w:color w:val="20B1D8" w:themeColor="accent3"/>
      <w:szCs w:val="24"/>
    </w:rPr>
  </w:style>
  <w:style w:type="character" w:customStyle="1" w:styleId="Heading1Char">
    <w:name w:val="Heading 1 Char"/>
    <w:basedOn w:val="DefaultParagraphFont"/>
    <w:link w:val="Heading1"/>
    <w:uiPriority w:val="9"/>
    <w:rsid w:val="00822964"/>
    <w:rPr>
      <w:rFonts w:asciiTheme="majorHAnsi" w:eastAsiaTheme="majorEastAsia" w:hAnsiTheme="majorHAnsi" w:cstheme="majorBidi"/>
      <w:color w:val="68152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ZArts_Theme1">
  <a:themeElements>
    <a:clrScheme name="Custom 2">
      <a:dk1>
        <a:srgbClr val="000000"/>
      </a:dk1>
      <a:lt1>
        <a:srgbClr val="FFFFFF"/>
      </a:lt1>
      <a:dk2>
        <a:srgbClr val="595241"/>
      </a:dk2>
      <a:lt2>
        <a:srgbClr val="ACCFCC"/>
      </a:lt2>
      <a:accent1>
        <a:srgbClr val="8C1C40"/>
      </a:accent1>
      <a:accent2>
        <a:srgbClr val="99902E"/>
      </a:accent2>
      <a:accent3>
        <a:srgbClr val="20B1D8"/>
      </a:accent3>
      <a:accent4>
        <a:srgbClr val="094859"/>
      </a:accent4>
      <a:accent5>
        <a:srgbClr val="595241"/>
      </a:accent5>
      <a:accent6>
        <a:srgbClr val="000000"/>
      </a:accent6>
      <a:hlink>
        <a:srgbClr val="20B1D8"/>
      </a:hlink>
      <a:folHlink>
        <a:srgbClr val="3F06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3</cp:revision>
  <dcterms:created xsi:type="dcterms:W3CDTF">2023-02-07T19:37:00Z</dcterms:created>
  <dcterms:modified xsi:type="dcterms:W3CDTF">2023-02-07T19:38:00Z</dcterms:modified>
</cp:coreProperties>
</file>